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A2764" w14:textId="77777777" w:rsidR="00D801D7" w:rsidRDefault="00D801D7" w:rsidP="00D801D7">
      <w:pPr>
        <w:spacing w:line="120" w:lineRule="auto"/>
        <w:jc w:val="center"/>
        <w:rPr>
          <w:rFonts w:ascii="Franklin Gothic Heavy" w:hAnsi="Franklin Gothic Heavy"/>
          <w:sz w:val="48"/>
          <w:szCs w:val="48"/>
        </w:rPr>
      </w:pPr>
    </w:p>
    <w:p w14:paraId="18474BDD" w14:textId="376DD3FB" w:rsidR="00DC2EDB" w:rsidRPr="00DC2EDB" w:rsidRDefault="00DC2EDB" w:rsidP="00DC2EDB">
      <w:pPr>
        <w:jc w:val="center"/>
        <w:rPr>
          <w:rFonts w:ascii="Franklin Gothic Heavy" w:hAnsi="Franklin Gothic Heavy"/>
          <w:sz w:val="48"/>
          <w:szCs w:val="48"/>
        </w:rPr>
      </w:pPr>
      <w:r w:rsidRPr="00DC2EDB">
        <w:rPr>
          <w:rFonts w:ascii="Franklin Gothic Heavy" w:hAnsi="Franklin Gothic Heavy"/>
          <w:sz w:val="48"/>
          <w:szCs w:val="48"/>
        </w:rPr>
        <w:t>Bureau of Indian Affairs,</w:t>
      </w:r>
    </w:p>
    <w:p w14:paraId="7A8E0FFE" w14:textId="5EF35628" w:rsidR="00DC2EDB" w:rsidRPr="00DC2EDB" w:rsidRDefault="00E127A5" w:rsidP="00DC2EDB">
      <w:pPr>
        <w:jc w:val="center"/>
        <w:rPr>
          <w:rFonts w:ascii="Franklin Gothic Heavy" w:hAnsi="Franklin Gothic Heavy"/>
          <w:sz w:val="48"/>
          <w:szCs w:val="48"/>
        </w:rPr>
      </w:pPr>
      <w:r>
        <w:rPr>
          <w:rFonts w:ascii="Franklin Gothic Heavy" w:hAnsi="Franklin Gothic Heavy"/>
          <w:sz w:val="48"/>
          <w:szCs w:val="48"/>
        </w:rPr>
        <w:t>Regional Legal Administrative</w:t>
      </w:r>
      <w:r w:rsidR="00DC2EDB" w:rsidRPr="00DC2EDB">
        <w:rPr>
          <w:rFonts w:ascii="Franklin Gothic Heavy" w:hAnsi="Franklin Gothic Heavy"/>
          <w:sz w:val="48"/>
          <w:szCs w:val="48"/>
        </w:rPr>
        <w:t xml:space="preserve"> Specialist</w:t>
      </w:r>
    </w:p>
    <w:p w14:paraId="0D4F44D3" w14:textId="0142917A" w:rsidR="00DC2EDB" w:rsidRPr="00DC2EDB" w:rsidRDefault="00DC2EDB" w:rsidP="00DC2EDB">
      <w:pPr>
        <w:jc w:val="center"/>
        <w:rPr>
          <w:rFonts w:ascii="Franklin Gothic Heavy" w:hAnsi="Franklin Gothic Heavy"/>
          <w:sz w:val="48"/>
          <w:szCs w:val="48"/>
        </w:rPr>
      </w:pPr>
      <w:r w:rsidRPr="00DC2EDB">
        <w:rPr>
          <w:rFonts w:ascii="Franklin Gothic Heavy" w:hAnsi="Franklin Gothic Heavy"/>
          <w:sz w:val="48"/>
          <w:szCs w:val="48"/>
        </w:rPr>
        <w:t>(</w:t>
      </w:r>
      <w:r w:rsidR="00E127A5">
        <w:rPr>
          <w:rFonts w:ascii="Franklin Gothic Heavy" w:hAnsi="Franklin Gothic Heavy"/>
          <w:sz w:val="48"/>
          <w:szCs w:val="48"/>
        </w:rPr>
        <w:t>Probate</w:t>
      </w:r>
      <w:r w:rsidRPr="00DC2EDB">
        <w:rPr>
          <w:rFonts w:ascii="Franklin Gothic Heavy" w:hAnsi="Franklin Gothic Heavy"/>
          <w:sz w:val="48"/>
          <w:szCs w:val="48"/>
        </w:rPr>
        <w:t>)</w:t>
      </w:r>
    </w:p>
    <w:p w14:paraId="428A046B" w14:textId="77777777" w:rsidR="00DC2EDB" w:rsidRDefault="00DC2EDB" w:rsidP="00DC2EDB">
      <w:pPr>
        <w:jc w:val="center"/>
      </w:pPr>
    </w:p>
    <w:p w14:paraId="5D721690" w14:textId="07CCBF35" w:rsidR="00DC2EDB" w:rsidRPr="00D801D7" w:rsidRDefault="00E127A5" w:rsidP="00DC2EDB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Debra Baldy</w:t>
      </w:r>
    </w:p>
    <w:p w14:paraId="64F3B255" w14:textId="60CBE2E2" w:rsidR="00DC2EDB" w:rsidRDefault="00DC2EDB" w:rsidP="00DC2EDB">
      <w:pPr>
        <w:jc w:val="center"/>
        <w:rPr>
          <w:sz w:val="48"/>
          <w:szCs w:val="48"/>
        </w:rPr>
      </w:pPr>
      <w:r>
        <w:rPr>
          <w:sz w:val="48"/>
          <w:szCs w:val="48"/>
        </w:rPr>
        <w:t>Phone:916-978-60</w:t>
      </w:r>
      <w:r w:rsidR="00E127A5">
        <w:rPr>
          <w:sz w:val="48"/>
          <w:szCs w:val="48"/>
        </w:rPr>
        <w:t>68</w:t>
      </w:r>
    </w:p>
    <w:p w14:paraId="735CD9BA" w14:textId="58D412C3" w:rsidR="00DC2EDB" w:rsidRDefault="00DC2EDB" w:rsidP="00DC2EDB">
      <w:pPr>
        <w:jc w:val="center"/>
        <w:rPr>
          <w:sz w:val="48"/>
          <w:szCs w:val="48"/>
        </w:rPr>
      </w:pPr>
      <w:r>
        <w:rPr>
          <w:sz w:val="48"/>
          <w:szCs w:val="48"/>
        </w:rPr>
        <w:t>Fax: 916-978-6099</w:t>
      </w:r>
    </w:p>
    <w:p w14:paraId="798DC6D9" w14:textId="49FE6D00" w:rsidR="00DC2EDB" w:rsidRDefault="00DC2EDB" w:rsidP="00DC2EDB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Email: </w:t>
      </w:r>
      <w:hyperlink r:id="rId7" w:history="1">
        <w:r w:rsidR="00E127A5" w:rsidRPr="00603354">
          <w:rPr>
            <w:rStyle w:val="Hyperlink"/>
            <w:sz w:val="48"/>
            <w:szCs w:val="48"/>
          </w:rPr>
          <w:t>debra.baldy@bia.gov</w:t>
        </w:r>
      </w:hyperlink>
    </w:p>
    <w:p w14:paraId="3FCC6B70" w14:textId="77777777" w:rsidR="00DC2EDB" w:rsidRDefault="00DC2EDB" w:rsidP="00DC2EDB">
      <w:pPr>
        <w:jc w:val="center"/>
        <w:rPr>
          <w:sz w:val="48"/>
          <w:szCs w:val="48"/>
        </w:rPr>
      </w:pPr>
    </w:p>
    <w:p w14:paraId="03B23C7D" w14:textId="5215A050" w:rsidR="00DC2EDB" w:rsidRDefault="00DC2EDB" w:rsidP="00DC2EDB">
      <w:pPr>
        <w:rPr>
          <w:sz w:val="44"/>
          <w:szCs w:val="44"/>
        </w:rPr>
      </w:pPr>
      <w:r>
        <w:rPr>
          <w:sz w:val="44"/>
          <w:szCs w:val="44"/>
        </w:rPr>
        <w:t>Mailing Address:</w:t>
      </w:r>
    </w:p>
    <w:p w14:paraId="00284073" w14:textId="77777777" w:rsidR="001C1A12" w:rsidRDefault="00DC2EDB" w:rsidP="001C1A12">
      <w:pPr>
        <w:ind w:left="1080"/>
        <w:rPr>
          <w:sz w:val="44"/>
          <w:szCs w:val="44"/>
        </w:rPr>
      </w:pPr>
      <w:r>
        <w:rPr>
          <w:sz w:val="44"/>
          <w:szCs w:val="44"/>
        </w:rPr>
        <w:t>BIA-Pacific Regional Office</w:t>
      </w:r>
    </w:p>
    <w:p w14:paraId="54CCFA73" w14:textId="77777777" w:rsidR="001C1A12" w:rsidRDefault="00DC2EDB" w:rsidP="001C1A12">
      <w:pPr>
        <w:ind w:left="1080"/>
        <w:rPr>
          <w:sz w:val="44"/>
          <w:szCs w:val="44"/>
        </w:rPr>
      </w:pPr>
      <w:r>
        <w:rPr>
          <w:sz w:val="44"/>
          <w:szCs w:val="44"/>
        </w:rPr>
        <w:t>2800 Cottage Way</w:t>
      </w:r>
    </w:p>
    <w:p w14:paraId="3337128F" w14:textId="77777777" w:rsidR="001C1A12" w:rsidRDefault="00DC2EDB" w:rsidP="001C1A12">
      <w:pPr>
        <w:ind w:left="1080"/>
        <w:rPr>
          <w:sz w:val="44"/>
          <w:szCs w:val="44"/>
        </w:rPr>
      </w:pPr>
      <w:r>
        <w:rPr>
          <w:sz w:val="44"/>
          <w:szCs w:val="44"/>
        </w:rPr>
        <w:t>Sacramento, CA 95825</w:t>
      </w:r>
    </w:p>
    <w:p w14:paraId="1563BFAD" w14:textId="641330A5" w:rsidR="00DC2EDB" w:rsidRPr="00D801D7" w:rsidRDefault="001C1A12" w:rsidP="00D801D7">
      <w:pPr>
        <w:ind w:left="1080"/>
        <w:rPr>
          <w:sz w:val="42"/>
          <w:szCs w:val="42"/>
        </w:rPr>
      </w:pPr>
      <w:r w:rsidRPr="001C1A12">
        <w:rPr>
          <w:sz w:val="42"/>
          <w:szCs w:val="42"/>
        </w:rPr>
        <w:t xml:space="preserve">c/o </w:t>
      </w:r>
      <w:r w:rsidR="00E127A5">
        <w:rPr>
          <w:sz w:val="42"/>
          <w:szCs w:val="42"/>
        </w:rPr>
        <w:t>Legal Administrative</w:t>
      </w:r>
      <w:r w:rsidR="00DC2EDB" w:rsidRPr="001C1A12">
        <w:rPr>
          <w:sz w:val="42"/>
          <w:szCs w:val="42"/>
        </w:rPr>
        <w:t xml:space="preserve"> Specialist</w:t>
      </w:r>
      <w:r w:rsidRPr="001C1A12">
        <w:rPr>
          <w:sz w:val="42"/>
          <w:szCs w:val="42"/>
        </w:rPr>
        <w:t>-</w:t>
      </w:r>
      <w:r w:rsidR="00E127A5">
        <w:rPr>
          <w:sz w:val="42"/>
          <w:szCs w:val="42"/>
        </w:rPr>
        <w:t>Debra Baldy</w:t>
      </w:r>
    </w:p>
    <w:sectPr w:rsidR="00DC2EDB" w:rsidRPr="00D801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0975A" w14:textId="77777777" w:rsidR="0026550E" w:rsidRDefault="0026550E" w:rsidP="00D801D7">
      <w:pPr>
        <w:spacing w:after="0" w:line="240" w:lineRule="auto"/>
      </w:pPr>
      <w:r>
        <w:separator/>
      </w:r>
    </w:p>
  </w:endnote>
  <w:endnote w:type="continuationSeparator" w:id="0">
    <w:p w14:paraId="366BB45A" w14:textId="77777777" w:rsidR="0026550E" w:rsidRDefault="0026550E" w:rsidP="00D8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F4F4" w14:textId="73AD62C3" w:rsidR="00D801D7" w:rsidRDefault="00D801D7">
    <w:pPr>
      <w:pStyle w:val="Footer"/>
    </w:pPr>
  </w:p>
  <w:p w14:paraId="1AD139B3" w14:textId="28406B45" w:rsidR="00D801D7" w:rsidRDefault="00D801D7" w:rsidP="00D801D7">
    <w:pPr>
      <w:pStyle w:val="Footer"/>
      <w:jc w:val="center"/>
    </w:pPr>
    <w:r w:rsidRPr="001C1A12">
      <w:rPr>
        <w:rFonts w:ascii="Roboto" w:eastAsia="Times New Roman" w:hAnsi="Roboto" w:cs="Times New Roman"/>
        <w:noProof/>
        <w:color w:val="2962FF"/>
        <w:kern w:val="0"/>
        <w:sz w:val="24"/>
        <w:szCs w:val="24"/>
        <w14:ligatures w14:val="none"/>
      </w:rPr>
      <w:drawing>
        <wp:inline distT="0" distB="0" distL="0" distR="0" wp14:anchorId="4A5FFE26" wp14:editId="17B18349">
          <wp:extent cx="5942974" cy="882595"/>
          <wp:effectExtent l="0" t="0" r="635" b="0"/>
          <wp:docPr id="1873910988" name="Picture 2" descr="Aztec pattern icon vector. Border illustration sign. Tribal pattern symbol  or logo. 30760280 Vector Art at Vecteezy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tec pattern icon vector. Border illustration sign. Tribal pattern symbol  or logo. 30760280 Vector Art at Vecteezy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676" b="42473"/>
                  <a:stretch/>
                </pic:blipFill>
                <pic:spPr bwMode="auto">
                  <a:xfrm>
                    <a:off x="0" y="0"/>
                    <a:ext cx="5943600" cy="882688"/>
                  </a:xfrm>
                  <a:prstGeom prst="rect">
                    <a:avLst/>
                  </a:prstGeom>
                  <a:blipFill>
                    <a:blip r:embed="rId3"/>
                    <a:tile tx="0" ty="0" sx="100000" sy="100000" flip="none" algn="tl"/>
                  </a:blip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3F6A9" w14:textId="77777777" w:rsidR="0026550E" w:rsidRDefault="0026550E" w:rsidP="00D801D7">
      <w:pPr>
        <w:spacing w:after="0" w:line="240" w:lineRule="auto"/>
      </w:pPr>
      <w:r>
        <w:separator/>
      </w:r>
    </w:p>
  </w:footnote>
  <w:footnote w:type="continuationSeparator" w:id="0">
    <w:p w14:paraId="72ECF65B" w14:textId="77777777" w:rsidR="0026550E" w:rsidRDefault="0026550E" w:rsidP="00D8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DFF1B" w14:textId="5E99A0A0" w:rsidR="00D801D7" w:rsidRDefault="00D801D7" w:rsidP="00D801D7">
    <w:pPr>
      <w:pStyle w:val="Header"/>
      <w:jc w:val="center"/>
    </w:pPr>
    <w:r w:rsidRPr="001C1A12">
      <w:rPr>
        <w:rFonts w:ascii="Roboto" w:eastAsia="Times New Roman" w:hAnsi="Roboto" w:cs="Times New Roman"/>
        <w:noProof/>
        <w:color w:val="2962FF"/>
        <w:kern w:val="0"/>
        <w:sz w:val="24"/>
        <w:szCs w:val="24"/>
        <w14:ligatures w14:val="none"/>
      </w:rPr>
      <w:drawing>
        <wp:inline distT="0" distB="0" distL="0" distR="0" wp14:anchorId="73B24411" wp14:editId="0A1D0E12">
          <wp:extent cx="5942974" cy="882595"/>
          <wp:effectExtent l="0" t="0" r="635" b="0"/>
          <wp:docPr id="1844328928" name="Picture 2" descr="Aztec pattern icon vector. Border illustration sign. Tribal pattern symbol  or logo. 30760280 Vector Art at Vecteezy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tec pattern icon vector. Border illustration sign. Tribal pattern symbol  or logo. 30760280 Vector Art at Vecteezy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676" b="42473"/>
                  <a:stretch/>
                </pic:blipFill>
                <pic:spPr bwMode="auto">
                  <a:xfrm>
                    <a:off x="0" y="0"/>
                    <a:ext cx="5943600" cy="8826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DD3FF7" w14:textId="77777777" w:rsidR="00D801D7" w:rsidRDefault="00D801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DB"/>
    <w:rsid w:val="001C1A12"/>
    <w:rsid w:val="0026550E"/>
    <w:rsid w:val="003F569C"/>
    <w:rsid w:val="004A7662"/>
    <w:rsid w:val="008C6E27"/>
    <w:rsid w:val="009730DC"/>
    <w:rsid w:val="00A3373F"/>
    <w:rsid w:val="00D801D7"/>
    <w:rsid w:val="00DC2EDB"/>
    <w:rsid w:val="00E127A5"/>
    <w:rsid w:val="00F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B63D"/>
  <w15:chartTrackingRefBased/>
  <w15:docId w15:val="{2FA3DF9A-37F9-44F7-A14D-4E166D70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E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EDB"/>
    <w:rPr>
      <w:color w:val="605E5C"/>
      <w:shd w:val="clear" w:color="auto" w:fill="E1DFDD"/>
    </w:rPr>
  </w:style>
  <w:style w:type="character" w:customStyle="1" w:styleId="qhkto">
    <w:name w:val="qhkto"/>
    <w:basedOn w:val="DefaultParagraphFont"/>
    <w:rsid w:val="001C1A12"/>
  </w:style>
  <w:style w:type="character" w:customStyle="1" w:styleId="ilgtbf">
    <w:name w:val="ilgtbf"/>
    <w:basedOn w:val="DefaultParagraphFont"/>
    <w:rsid w:val="001C1A12"/>
  </w:style>
  <w:style w:type="paragraph" w:styleId="Header">
    <w:name w:val="header"/>
    <w:basedOn w:val="Normal"/>
    <w:link w:val="HeaderChar"/>
    <w:uiPriority w:val="99"/>
    <w:unhideWhenUsed/>
    <w:rsid w:val="00D8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D7"/>
  </w:style>
  <w:style w:type="paragraph" w:styleId="Footer">
    <w:name w:val="footer"/>
    <w:basedOn w:val="Normal"/>
    <w:link w:val="FooterChar"/>
    <w:uiPriority w:val="99"/>
    <w:unhideWhenUsed/>
    <w:rsid w:val="00D8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ra.baldy@bi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url=https%3A%2F%2Fwww.vecteezy.com%2Fvector-art%2F30760280-aztec-pattern-icon-vector-border-illustration-sign-tribal-pattern-symbol-or-logo&amp;psig=AOvVaw1NaLGKl42cG_VoQmB2HPae&amp;ust=1711214147593000&amp;source=images&amp;cd=vfe&amp;opi=89978449&amp;ved=0CBIQjRxqFwoTCJDp8M2viIUDFQAAAAAdAAAAAB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url=https%3A%2F%2Fwww.vecteezy.com%2Fvector-art%2F30760280-aztec-pattern-icon-vector-border-illustration-sign-tribal-pattern-symbol-or-logo&amp;psig=AOvVaw1NaLGKl42cG_VoQmB2HPae&amp;ust=1711214147593000&amp;source=images&amp;cd=vfe&amp;opi=89978449&amp;ved=0CBIQjRxqFwoTCJDp8M2viIUDFQAAAAAdAAAAAB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14CB4-45D4-42F8-9B48-6BBE946B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HVTC</dc:creator>
  <cp:keywords/>
  <dc:description/>
  <cp:lastModifiedBy>HVTC</cp:lastModifiedBy>
  <cp:revision>3</cp:revision>
  <cp:lastPrinted>2024-03-22T17:51:00Z</cp:lastPrinted>
  <dcterms:created xsi:type="dcterms:W3CDTF">2024-03-22T18:02:00Z</dcterms:created>
  <dcterms:modified xsi:type="dcterms:W3CDTF">2024-03-22T18:05:00Z</dcterms:modified>
</cp:coreProperties>
</file>